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4EB3E" w14:textId="4FF0F926" w:rsidR="009064E7" w:rsidRPr="000319F8" w:rsidRDefault="009064E7" w:rsidP="009064E7">
      <w:pPr>
        <w:pStyle w:val="ListParagraph"/>
        <w:numPr>
          <w:ilvl w:val="0"/>
          <w:numId w:val="1"/>
        </w:numPr>
        <w:rPr>
          <w:rFonts w:cstheme="minorHAnsi"/>
          <w:sz w:val="21"/>
          <w:szCs w:val="21"/>
        </w:rPr>
      </w:pPr>
      <w:r w:rsidRPr="000319F8">
        <w:rPr>
          <w:rFonts w:eastAsia="Times New Roman" w:cstheme="minorHAnsi"/>
          <w:sz w:val="21"/>
          <w:szCs w:val="21"/>
        </w:rPr>
        <w:t> </w:t>
      </w:r>
      <w:r w:rsidRPr="000319F8">
        <w:rPr>
          <w:rFonts w:cstheme="minorHAnsi"/>
          <w:sz w:val="21"/>
          <w:szCs w:val="21"/>
        </w:rPr>
        <w:t>Registered student organizations may create their own graphic identities (logos</w:t>
      </w:r>
      <w:r w:rsidR="00A21559" w:rsidRPr="000319F8">
        <w:rPr>
          <w:rFonts w:cstheme="minorHAnsi"/>
          <w:sz w:val="21"/>
          <w:szCs w:val="21"/>
        </w:rPr>
        <w:t>.</w:t>
      </w:r>
      <w:r w:rsidRPr="000319F8">
        <w:rPr>
          <w:rFonts w:cstheme="minorHAnsi"/>
          <w:sz w:val="21"/>
          <w:szCs w:val="21"/>
        </w:rPr>
        <w:t>)</w:t>
      </w:r>
    </w:p>
    <w:p w14:paraId="67918934" w14:textId="77777777" w:rsidR="009064E7" w:rsidRPr="000319F8" w:rsidRDefault="009064E7" w:rsidP="009064E7">
      <w:pPr>
        <w:pStyle w:val="ListParagraph"/>
        <w:ind w:left="360"/>
        <w:rPr>
          <w:rFonts w:cstheme="minorHAnsi"/>
          <w:sz w:val="21"/>
          <w:szCs w:val="21"/>
        </w:rPr>
      </w:pPr>
    </w:p>
    <w:p w14:paraId="55498E5E" w14:textId="749C79BD" w:rsidR="009064E7" w:rsidRPr="000319F8" w:rsidRDefault="009064E7" w:rsidP="009064E7">
      <w:pPr>
        <w:pStyle w:val="ListParagraph"/>
        <w:numPr>
          <w:ilvl w:val="0"/>
          <w:numId w:val="1"/>
        </w:numPr>
        <w:rPr>
          <w:rFonts w:cstheme="minorHAnsi"/>
          <w:sz w:val="21"/>
          <w:szCs w:val="21"/>
        </w:rPr>
      </w:pPr>
      <w:r w:rsidRPr="000319F8">
        <w:rPr>
          <w:rFonts w:cstheme="minorHAnsi"/>
          <w:sz w:val="21"/>
          <w:szCs w:val="21"/>
        </w:rPr>
        <w:t xml:space="preserve">Only registered student organizations in good standing may use the </w:t>
      </w:r>
      <w:r w:rsidR="00A21559" w:rsidRPr="000319F8">
        <w:rPr>
          <w:rFonts w:cstheme="minorHAnsi"/>
          <w:sz w:val="21"/>
          <w:szCs w:val="21"/>
        </w:rPr>
        <w:t>u</w:t>
      </w:r>
      <w:r w:rsidRPr="000319F8">
        <w:rPr>
          <w:rFonts w:cstheme="minorHAnsi"/>
          <w:sz w:val="21"/>
          <w:szCs w:val="21"/>
        </w:rPr>
        <w:t xml:space="preserve">niversity’s marks and logos.  </w:t>
      </w:r>
      <w:r w:rsidRPr="000319F8">
        <w:rPr>
          <w:rFonts w:cstheme="minorHAnsi"/>
          <w:sz w:val="21"/>
          <w:szCs w:val="21"/>
        </w:rPr>
        <w:br/>
      </w:r>
    </w:p>
    <w:p w14:paraId="01E79D5F" w14:textId="6642E180" w:rsidR="009064E7" w:rsidRPr="000319F8" w:rsidRDefault="009064E7" w:rsidP="009064E7">
      <w:pPr>
        <w:pStyle w:val="ListParagraph"/>
        <w:numPr>
          <w:ilvl w:val="0"/>
          <w:numId w:val="1"/>
        </w:numPr>
        <w:rPr>
          <w:rFonts w:cstheme="minorHAnsi"/>
          <w:sz w:val="21"/>
          <w:szCs w:val="21"/>
        </w:rPr>
      </w:pPr>
      <w:r w:rsidRPr="000319F8">
        <w:rPr>
          <w:rFonts w:cstheme="minorHAnsi"/>
          <w:sz w:val="21"/>
          <w:szCs w:val="21"/>
        </w:rPr>
        <w:t xml:space="preserve">University marks and logos may not to be altered in any manner. University marks and logos may not be incorporated into or associated with the marks or logos of another organization. For example: Do not add items into </w:t>
      </w:r>
      <w:proofErr w:type="spellStart"/>
      <w:r w:rsidRPr="000319F8">
        <w:rPr>
          <w:rFonts w:cstheme="minorHAnsi"/>
          <w:sz w:val="21"/>
          <w:szCs w:val="21"/>
        </w:rPr>
        <w:t>PeeDee’s</w:t>
      </w:r>
      <w:proofErr w:type="spellEnd"/>
      <w:r w:rsidRPr="000319F8">
        <w:rPr>
          <w:rFonts w:cstheme="minorHAnsi"/>
          <w:sz w:val="21"/>
          <w:szCs w:val="21"/>
        </w:rPr>
        <w:t xml:space="preserve"> hands or otherwise alter his appearance.</w:t>
      </w:r>
      <w:r w:rsidR="00A21559" w:rsidRPr="000319F8">
        <w:rPr>
          <w:rFonts w:cstheme="minorHAnsi"/>
          <w:sz w:val="21"/>
          <w:szCs w:val="21"/>
        </w:rPr>
        <w:t xml:space="preserve"> Do not use components of the ECU logo such as the cupola icon.</w:t>
      </w:r>
    </w:p>
    <w:p w14:paraId="2D8CE43C" w14:textId="77777777" w:rsidR="009064E7" w:rsidRPr="000319F8" w:rsidRDefault="009064E7" w:rsidP="009064E7">
      <w:pPr>
        <w:pStyle w:val="ListParagraph"/>
        <w:ind w:left="360"/>
        <w:rPr>
          <w:rFonts w:cstheme="minorHAnsi"/>
          <w:sz w:val="21"/>
          <w:szCs w:val="21"/>
        </w:rPr>
      </w:pPr>
    </w:p>
    <w:p w14:paraId="3EB9EE12" w14:textId="1DD4DFDF" w:rsidR="00A21559" w:rsidRPr="000319F8" w:rsidRDefault="009064E7" w:rsidP="00A21559">
      <w:pPr>
        <w:pStyle w:val="ListParagraph"/>
        <w:numPr>
          <w:ilvl w:val="0"/>
          <w:numId w:val="1"/>
        </w:numPr>
        <w:rPr>
          <w:rFonts w:cstheme="minorHAnsi"/>
          <w:sz w:val="21"/>
          <w:szCs w:val="21"/>
        </w:rPr>
      </w:pPr>
      <w:r w:rsidRPr="000319F8">
        <w:rPr>
          <w:rFonts w:cstheme="minorHAnsi"/>
          <w:sz w:val="21"/>
          <w:szCs w:val="21"/>
        </w:rPr>
        <w:t>Top</w:t>
      </w:r>
      <w:r w:rsidR="00A21559" w:rsidRPr="000319F8">
        <w:rPr>
          <w:rFonts w:cstheme="minorHAnsi"/>
          <w:sz w:val="21"/>
          <w:szCs w:val="21"/>
        </w:rPr>
        <w:t>-</w:t>
      </w:r>
      <w:r w:rsidRPr="000319F8">
        <w:rPr>
          <w:rFonts w:cstheme="minorHAnsi"/>
          <w:sz w:val="21"/>
          <w:szCs w:val="21"/>
        </w:rPr>
        <w:t>tier registered student organizations must have an element of purple in designs</w:t>
      </w:r>
      <w:r w:rsidR="00222C98" w:rsidRPr="000319F8">
        <w:rPr>
          <w:rFonts w:cstheme="minorHAnsi"/>
          <w:sz w:val="21"/>
          <w:szCs w:val="21"/>
        </w:rPr>
        <w:t xml:space="preserve"> and giveaways</w:t>
      </w:r>
      <w:r w:rsidRPr="000319F8">
        <w:rPr>
          <w:rFonts w:cstheme="minorHAnsi"/>
          <w:sz w:val="21"/>
          <w:szCs w:val="21"/>
        </w:rPr>
        <w:t xml:space="preserve">. Secondary registered student organizations are recommended to use purple and gold in designs and giveaways. </w:t>
      </w:r>
      <w:r w:rsidR="00A21559" w:rsidRPr="000319F8">
        <w:rPr>
          <w:rFonts w:cstheme="minorHAnsi"/>
          <w:sz w:val="21"/>
          <w:szCs w:val="21"/>
        </w:rPr>
        <w:t>The placement of gold on black or black on gold is prohibite</w:t>
      </w:r>
      <w:r w:rsidR="00222C98" w:rsidRPr="000319F8">
        <w:rPr>
          <w:rFonts w:cstheme="minorHAnsi"/>
          <w:sz w:val="21"/>
          <w:szCs w:val="21"/>
        </w:rPr>
        <w:t>d</w:t>
      </w:r>
      <w:r w:rsidR="00A21559" w:rsidRPr="000319F8">
        <w:rPr>
          <w:rFonts w:cstheme="minorHAnsi"/>
          <w:sz w:val="21"/>
          <w:szCs w:val="21"/>
        </w:rPr>
        <w:t>.</w:t>
      </w:r>
      <w:r w:rsidRPr="000319F8">
        <w:rPr>
          <w:rFonts w:cstheme="minorHAnsi"/>
          <w:sz w:val="21"/>
          <w:szCs w:val="21"/>
        </w:rPr>
        <w:t xml:space="preserve"> The use of powder blue and red is also prohibited.</w:t>
      </w:r>
    </w:p>
    <w:p w14:paraId="7DEEF4AA" w14:textId="77777777" w:rsidR="00A21559" w:rsidRPr="000319F8" w:rsidRDefault="00A21559" w:rsidP="00A21559">
      <w:pPr>
        <w:pStyle w:val="ListParagraph"/>
        <w:rPr>
          <w:rFonts w:cstheme="minorHAnsi"/>
          <w:sz w:val="21"/>
          <w:szCs w:val="21"/>
        </w:rPr>
      </w:pPr>
    </w:p>
    <w:p w14:paraId="71215378" w14:textId="26299DEC" w:rsidR="009064E7" w:rsidRPr="000319F8" w:rsidRDefault="00A21559" w:rsidP="00A21559">
      <w:pPr>
        <w:pStyle w:val="ListParagraph"/>
        <w:numPr>
          <w:ilvl w:val="0"/>
          <w:numId w:val="1"/>
        </w:numPr>
        <w:rPr>
          <w:rFonts w:cstheme="minorHAnsi"/>
          <w:sz w:val="21"/>
          <w:szCs w:val="21"/>
        </w:rPr>
      </w:pPr>
      <w:r w:rsidRPr="000319F8">
        <w:rPr>
          <w:rFonts w:cstheme="minorHAnsi"/>
          <w:sz w:val="21"/>
          <w:szCs w:val="21"/>
        </w:rPr>
        <w:t xml:space="preserve">“Registered” logos/word marks must be in the official ECU purple, gold, black or white ONLY. “Trademarked” logos/words can be in any color EXCEPT powder blue or red and in any font. (Registered student organizations are not required to use official ECU fonts). All “Registered” and “Trademarked” words must include symbols on first reference in text if </w:t>
      </w:r>
      <w:r w:rsidR="00D40E78" w:rsidRPr="000319F8">
        <w:rPr>
          <w:rFonts w:cstheme="minorHAnsi"/>
          <w:sz w:val="21"/>
          <w:szCs w:val="21"/>
        </w:rPr>
        <w:t>the same</w:t>
      </w:r>
      <w:r w:rsidRPr="000319F8">
        <w:rPr>
          <w:rFonts w:cstheme="minorHAnsi"/>
          <w:sz w:val="21"/>
          <w:szCs w:val="21"/>
        </w:rPr>
        <w:t xml:space="preserve"> logo or wordmark is also on the piece.</w:t>
      </w:r>
      <w:r w:rsidR="00D40E78" w:rsidRPr="000319F8">
        <w:rPr>
          <w:rFonts w:cstheme="minorHAnsi"/>
          <w:sz w:val="21"/>
          <w:szCs w:val="21"/>
        </w:rPr>
        <w:t xml:space="preserve"> For example, if the ECU logo is used, the text ECU does not require the registered ® mark.</w:t>
      </w:r>
      <w:r w:rsidRPr="000319F8">
        <w:rPr>
          <w:rFonts w:cstheme="minorHAnsi"/>
          <w:sz w:val="21"/>
          <w:szCs w:val="21"/>
        </w:rPr>
        <w:br/>
      </w:r>
    </w:p>
    <w:p w14:paraId="31D80573" w14:textId="77777777" w:rsidR="000319F8" w:rsidRPr="000319F8" w:rsidRDefault="000319F8" w:rsidP="000319F8">
      <w:pPr>
        <w:pStyle w:val="ListParagraph"/>
        <w:numPr>
          <w:ilvl w:val="0"/>
          <w:numId w:val="1"/>
        </w:numPr>
      </w:pPr>
      <w:r w:rsidRPr="000319F8">
        <w:rPr>
          <w:sz w:val="21"/>
          <w:szCs w:val="21"/>
        </w:rPr>
        <w:t xml:space="preserve">Any use of a university mark, trademarked word, phrase, or logo by a registered student organization must be approved </w:t>
      </w:r>
      <w:r w:rsidRPr="000319F8">
        <w:rPr>
          <w:i/>
          <w:iCs/>
          <w:sz w:val="21"/>
          <w:szCs w:val="21"/>
        </w:rPr>
        <w:t>prior to</w:t>
      </w:r>
      <w:r w:rsidRPr="000319F8">
        <w:rPr>
          <w:sz w:val="21"/>
          <w:szCs w:val="21"/>
        </w:rPr>
        <w:t xml:space="preserve"> publication or production of licensed products. Merchandise must be produced by a CLC licensed vendor who submits the design for approval. Digital or printed advertising or marketing materials containing university marks must be submitted by the student organization to ECU Logo Review for approval. Blanket approval is not given. Review and approval must take place for each use. See </w:t>
      </w:r>
      <w:hyperlink r:id="rId8" w:history="1">
        <w:r w:rsidRPr="000319F8">
          <w:rPr>
            <w:rStyle w:val="Hyperlink"/>
            <w:color w:val="auto"/>
            <w:sz w:val="21"/>
            <w:szCs w:val="21"/>
          </w:rPr>
          <w:t>https://university-communications.ecu.edu/logo-review/</w:t>
        </w:r>
      </w:hyperlink>
      <w:r w:rsidRPr="000319F8">
        <w:rPr>
          <w:sz w:val="21"/>
          <w:szCs w:val="21"/>
        </w:rPr>
        <w:t xml:space="preserve">  for more detail about the review process. See </w:t>
      </w:r>
      <w:hyperlink r:id="rId9" w:history="1">
        <w:r w:rsidRPr="000319F8">
          <w:rPr>
            <w:rStyle w:val="Hyperlink"/>
            <w:color w:val="auto"/>
            <w:sz w:val="21"/>
            <w:szCs w:val="21"/>
          </w:rPr>
          <w:t>https://licensing.ecu.edu/</w:t>
        </w:r>
      </w:hyperlink>
      <w:r w:rsidRPr="000319F8">
        <w:rPr>
          <w:sz w:val="21"/>
          <w:szCs w:val="21"/>
        </w:rPr>
        <w:t xml:space="preserve"> for a list of licensed vendors. </w:t>
      </w:r>
    </w:p>
    <w:p w14:paraId="65C44473" w14:textId="77777777" w:rsidR="009064E7" w:rsidRPr="000319F8" w:rsidRDefault="009064E7" w:rsidP="009064E7">
      <w:pPr>
        <w:pStyle w:val="ListParagraph"/>
        <w:ind w:left="360"/>
        <w:rPr>
          <w:rFonts w:cstheme="minorHAnsi"/>
          <w:sz w:val="21"/>
          <w:szCs w:val="21"/>
        </w:rPr>
      </w:pPr>
    </w:p>
    <w:p w14:paraId="29FA1286" w14:textId="77777777" w:rsidR="00A21559" w:rsidRPr="000319F8" w:rsidRDefault="009064E7" w:rsidP="00A21559">
      <w:pPr>
        <w:pStyle w:val="ListParagraph"/>
        <w:numPr>
          <w:ilvl w:val="0"/>
          <w:numId w:val="1"/>
        </w:numPr>
        <w:rPr>
          <w:rFonts w:cstheme="minorHAnsi"/>
          <w:sz w:val="21"/>
          <w:szCs w:val="21"/>
        </w:rPr>
      </w:pPr>
      <w:r w:rsidRPr="000319F8">
        <w:rPr>
          <w:rFonts w:cstheme="minorHAnsi"/>
          <w:sz w:val="21"/>
          <w:szCs w:val="21"/>
        </w:rPr>
        <w:t xml:space="preserve">Permission to use the </w:t>
      </w:r>
      <w:r w:rsidR="00A21559" w:rsidRPr="000319F8">
        <w:rPr>
          <w:rFonts w:cstheme="minorHAnsi"/>
          <w:sz w:val="21"/>
          <w:szCs w:val="21"/>
        </w:rPr>
        <w:t>u</w:t>
      </w:r>
      <w:r w:rsidRPr="000319F8">
        <w:rPr>
          <w:rFonts w:cstheme="minorHAnsi"/>
          <w:sz w:val="21"/>
          <w:szCs w:val="21"/>
        </w:rPr>
        <w:t>niversity’s marks or logos is not an endorsement of the registered student organization or its activities by ECU. Instead, such use is intended to permit a registered student organization to promote itself at ECU.</w:t>
      </w:r>
    </w:p>
    <w:p w14:paraId="79A56842" w14:textId="77777777" w:rsidR="00A21559" w:rsidRPr="000319F8" w:rsidRDefault="00A21559" w:rsidP="00A21559">
      <w:pPr>
        <w:pStyle w:val="ListParagraph"/>
        <w:rPr>
          <w:rFonts w:cstheme="minorHAnsi"/>
          <w:sz w:val="21"/>
          <w:szCs w:val="21"/>
        </w:rPr>
      </w:pPr>
    </w:p>
    <w:p w14:paraId="59DDD6D6" w14:textId="1C7E7936" w:rsidR="009064E7" w:rsidRPr="000319F8" w:rsidRDefault="00A21559" w:rsidP="00A21559">
      <w:pPr>
        <w:pStyle w:val="ListParagraph"/>
        <w:numPr>
          <w:ilvl w:val="0"/>
          <w:numId w:val="1"/>
        </w:numPr>
        <w:rPr>
          <w:rFonts w:cstheme="minorHAnsi"/>
          <w:sz w:val="21"/>
          <w:szCs w:val="21"/>
        </w:rPr>
      </w:pPr>
      <w:r w:rsidRPr="000319F8">
        <w:rPr>
          <w:rFonts w:cstheme="minorHAnsi"/>
          <w:sz w:val="21"/>
          <w:szCs w:val="21"/>
        </w:rPr>
        <w:t>The registered student organization’s name</w:t>
      </w:r>
      <w:r w:rsidR="00931A3B" w:rsidRPr="000319F8">
        <w:rPr>
          <w:rFonts w:cstheme="minorHAnsi"/>
          <w:sz w:val="21"/>
          <w:szCs w:val="21"/>
        </w:rPr>
        <w:t xml:space="preserve"> as it appears on student organization portal, i.e., The Pirate Experience,</w:t>
      </w:r>
      <w:r w:rsidRPr="000319F8">
        <w:rPr>
          <w:rFonts w:cstheme="minorHAnsi"/>
          <w:sz w:val="21"/>
          <w:szCs w:val="21"/>
        </w:rPr>
        <w:t xml:space="preserve"> must be on all designs, including promotional products/giveaways.</w:t>
      </w:r>
      <w:r w:rsidR="00931A3B" w:rsidRPr="000319F8">
        <w:rPr>
          <w:rFonts w:cstheme="minorHAnsi"/>
          <w:sz w:val="21"/>
          <w:szCs w:val="21"/>
        </w:rPr>
        <w:t xml:space="preserve"> </w:t>
      </w:r>
      <w:r w:rsidRPr="000319F8">
        <w:rPr>
          <w:rFonts w:cstheme="minorHAnsi"/>
          <w:sz w:val="21"/>
          <w:szCs w:val="21"/>
        </w:rPr>
        <w:t xml:space="preserve">All designs incorporating the university’s name, any mark or logo must also have the name of the registered student organization name in </w:t>
      </w:r>
      <w:proofErr w:type="gramStart"/>
      <w:r w:rsidRPr="000319F8">
        <w:rPr>
          <w:rFonts w:cstheme="minorHAnsi"/>
          <w:sz w:val="21"/>
          <w:szCs w:val="21"/>
        </w:rPr>
        <w:t>close proximity</w:t>
      </w:r>
      <w:proofErr w:type="gramEnd"/>
      <w:r w:rsidRPr="000319F8">
        <w:rPr>
          <w:rFonts w:cstheme="minorHAnsi"/>
          <w:sz w:val="21"/>
          <w:szCs w:val="21"/>
        </w:rPr>
        <w:t xml:space="preserve">. There must not be any possibility of mistaking the identity </w:t>
      </w:r>
      <w:r w:rsidR="00931A3B" w:rsidRPr="000319F8">
        <w:rPr>
          <w:rFonts w:cstheme="minorHAnsi"/>
          <w:sz w:val="21"/>
          <w:szCs w:val="21"/>
        </w:rPr>
        <w:t xml:space="preserve">or viewpoint </w:t>
      </w:r>
      <w:r w:rsidRPr="000319F8">
        <w:rPr>
          <w:rFonts w:cstheme="minorHAnsi"/>
          <w:sz w:val="21"/>
          <w:szCs w:val="21"/>
        </w:rPr>
        <w:t>of the student group with an ECU department/school, college/program, or entity.</w:t>
      </w:r>
      <w:r w:rsidRPr="000319F8">
        <w:rPr>
          <w:rFonts w:cstheme="minorHAnsi"/>
          <w:sz w:val="21"/>
          <w:szCs w:val="21"/>
        </w:rPr>
        <w:br/>
      </w:r>
    </w:p>
    <w:p w14:paraId="4514062F" w14:textId="77777777" w:rsidR="000319F8" w:rsidRPr="000319F8" w:rsidRDefault="000319F8" w:rsidP="000319F8">
      <w:pPr>
        <w:pStyle w:val="ListParagraph"/>
        <w:numPr>
          <w:ilvl w:val="0"/>
          <w:numId w:val="1"/>
        </w:numPr>
      </w:pPr>
      <w:r w:rsidRPr="000319F8">
        <w:rPr>
          <w:sz w:val="21"/>
          <w:szCs w:val="21"/>
        </w:rPr>
        <w:t>All merchandise, including apparel, featuring a university mark or logo along with the student organization’s name, are for use by the members of the registered student organization. Sale to the public/non-members of licensed goods is strictly prohibited, even if the design was approved.</w:t>
      </w:r>
    </w:p>
    <w:p w14:paraId="28DD0422" w14:textId="77777777" w:rsidR="009064E7" w:rsidRPr="000319F8" w:rsidRDefault="009064E7" w:rsidP="009064E7">
      <w:pPr>
        <w:pStyle w:val="ListParagraph"/>
        <w:rPr>
          <w:rFonts w:cstheme="minorHAnsi"/>
          <w:sz w:val="21"/>
          <w:szCs w:val="21"/>
        </w:rPr>
      </w:pPr>
    </w:p>
    <w:p w14:paraId="41F4612C" w14:textId="144A6793" w:rsidR="009064E7" w:rsidRPr="000319F8" w:rsidRDefault="00A21559" w:rsidP="009064E7">
      <w:pPr>
        <w:pStyle w:val="ListParagraph"/>
        <w:numPr>
          <w:ilvl w:val="0"/>
          <w:numId w:val="1"/>
        </w:numPr>
        <w:rPr>
          <w:rFonts w:cstheme="minorHAnsi"/>
          <w:sz w:val="21"/>
          <w:szCs w:val="21"/>
        </w:rPr>
      </w:pPr>
      <w:r w:rsidRPr="000319F8">
        <w:rPr>
          <w:rFonts w:cstheme="minorHAnsi"/>
          <w:sz w:val="21"/>
          <w:szCs w:val="21"/>
        </w:rPr>
        <w:t xml:space="preserve">Designs that reference alcohol, illegal substances, sexually explicit graphics, </w:t>
      </w:r>
      <w:proofErr w:type="gramStart"/>
      <w:r w:rsidRPr="000319F8">
        <w:rPr>
          <w:rFonts w:cstheme="minorHAnsi"/>
          <w:sz w:val="21"/>
          <w:szCs w:val="21"/>
        </w:rPr>
        <w:t>weapons</w:t>
      </w:r>
      <w:proofErr w:type="gramEnd"/>
      <w:r w:rsidRPr="000319F8">
        <w:rPr>
          <w:rFonts w:cstheme="minorHAnsi"/>
          <w:sz w:val="21"/>
          <w:szCs w:val="21"/>
        </w:rPr>
        <w:t xml:space="preserve"> or profanity are prohibited unless clearly defined as an educational piece for student health and well-being. </w:t>
      </w:r>
      <w:r w:rsidR="002357A8" w:rsidRPr="000319F8">
        <w:rPr>
          <w:rFonts w:cstheme="minorHAnsi"/>
          <w:sz w:val="21"/>
          <w:szCs w:val="21"/>
        </w:rPr>
        <w:t>D</w:t>
      </w:r>
      <w:r w:rsidRPr="000319F8">
        <w:rPr>
          <w:rFonts w:cstheme="minorHAnsi"/>
          <w:sz w:val="21"/>
          <w:szCs w:val="21"/>
        </w:rPr>
        <w:t>esigns that reference the above will be submitted for review to the Office of University Counsel and others as appropriate.</w:t>
      </w:r>
      <w:r w:rsidR="00D40E78" w:rsidRPr="000319F8">
        <w:rPr>
          <w:rFonts w:cstheme="minorHAnsi"/>
          <w:sz w:val="21"/>
          <w:szCs w:val="21"/>
        </w:rPr>
        <w:t xml:space="preserve"> Designs that could </w:t>
      </w:r>
      <w:r w:rsidR="002357A8" w:rsidRPr="000319F8">
        <w:rPr>
          <w:rFonts w:cstheme="minorHAnsi"/>
          <w:sz w:val="21"/>
          <w:szCs w:val="21"/>
        </w:rPr>
        <w:t>raise</w:t>
      </w:r>
      <w:r w:rsidR="00D40E78" w:rsidRPr="000319F8">
        <w:rPr>
          <w:rFonts w:cstheme="minorHAnsi"/>
          <w:sz w:val="21"/>
          <w:szCs w:val="21"/>
        </w:rPr>
        <w:t xml:space="preserve"> reputational</w:t>
      </w:r>
      <w:r w:rsidR="002357A8" w:rsidRPr="000319F8">
        <w:rPr>
          <w:rFonts w:cstheme="minorHAnsi"/>
          <w:sz w:val="21"/>
          <w:szCs w:val="21"/>
        </w:rPr>
        <w:t xml:space="preserve"> questions will be sent for review by administration.</w:t>
      </w:r>
      <w:r w:rsidR="00D40E78" w:rsidRPr="000319F8">
        <w:rPr>
          <w:rFonts w:cstheme="minorHAnsi"/>
          <w:sz w:val="21"/>
          <w:szCs w:val="21"/>
        </w:rPr>
        <w:t xml:space="preserve">  </w:t>
      </w:r>
      <w:r w:rsidR="009064E7" w:rsidRPr="000319F8">
        <w:rPr>
          <w:rFonts w:cstheme="minorHAnsi"/>
          <w:sz w:val="21"/>
          <w:szCs w:val="21"/>
        </w:rPr>
        <w:br/>
        <w:t xml:space="preserve"> </w:t>
      </w:r>
    </w:p>
    <w:p w14:paraId="5740A023" w14:textId="49D8AFD0" w:rsidR="009064E7" w:rsidRPr="000319F8" w:rsidRDefault="009064E7" w:rsidP="009064E7">
      <w:pPr>
        <w:pStyle w:val="ListParagraph"/>
        <w:numPr>
          <w:ilvl w:val="0"/>
          <w:numId w:val="1"/>
        </w:numPr>
        <w:rPr>
          <w:rFonts w:cstheme="minorHAnsi"/>
          <w:sz w:val="21"/>
          <w:szCs w:val="21"/>
        </w:rPr>
      </w:pPr>
      <w:r w:rsidRPr="000319F8">
        <w:rPr>
          <w:rFonts w:cstheme="minorHAnsi"/>
          <w:sz w:val="21"/>
          <w:szCs w:val="21"/>
        </w:rPr>
        <w:t>Uses that may violate the law or the</w:t>
      </w:r>
      <w:r w:rsidR="00A21559" w:rsidRPr="000319F8">
        <w:rPr>
          <w:rFonts w:cstheme="minorHAnsi"/>
          <w:sz w:val="21"/>
          <w:szCs w:val="21"/>
        </w:rPr>
        <w:t xml:space="preserve"> university’s</w:t>
      </w:r>
      <w:r w:rsidRPr="000319F8">
        <w:rPr>
          <w:rFonts w:cstheme="minorHAnsi"/>
          <w:sz w:val="21"/>
          <w:szCs w:val="21"/>
        </w:rPr>
        <w:t xml:space="preserve"> Notice of Nondiscrimination and Affirmative Action Policy are prohibited.</w:t>
      </w:r>
    </w:p>
    <w:p w14:paraId="654C3FAC" w14:textId="77777777" w:rsidR="009064E7" w:rsidRPr="000319F8" w:rsidRDefault="009064E7" w:rsidP="009064E7">
      <w:pPr>
        <w:pStyle w:val="ListParagraph"/>
        <w:rPr>
          <w:rFonts w:cstheme="minorHAnsi"/>
          <w:sz w:val="21"/>
          <w:szCs w:val="21"/>
        </w:rPr>
      </w:pPr>
    </w:p>
    <w:p w14:paraId="335FB1A2" w14:textId="437FDB1E" w:rsidR="00727340" w:rsidRPr="000319F8" w:rsidRDefault="009064E7" w:rsidP="00727340">
      <w:pPr>
        <w:pStyle w:val="ListParagraph"/>
        <w:numPr>
          <w:ilvl w:val="0"/>
          <w:numId w:val="1"/>
        </w:numPr>
        <w:rPr>
          <w:rFonts w:cstheme="minorHAnsi"/>
          <w:sz w:val="21"/>
          <w:szCs w:val="21"/>
        </w:rPr>
      </w:pPr>
      <w:r w:rsidRPr="000319F8">
        <w:rPr>
          <w:rFonts w:cstheme="minorHAnsi"/>
          <w:sz w:val="21"/>
          <w:szCs w:val="21"/>
        </w:rPr>
        <w:lastRenderedPageBreak/>
        <w:t>The unauthorized use of another</w:t>
      </w:r>
      <w:r w:rsidR="00A21559" w:rsidRPr="000319F8">
        <w:rPr>
          <w:rFonts w:cstheme="minorHAnsi"/>
          <w:sz w:val="21"/>
          <w:szCs w:val="21"/>
        </w:rPr>
        <w:t xml:space="preserve"> entity</w:t>
      </w:r>
      <w:r w:rsidRPr="000319F8">
        <w:rPr>
          <w:rFonts w:cstheme="minorHAnsi"/>
          <w:sz w:val="21"/>
          <w:szCs w:val="21"/>
        </w:rPr>
        <w:t xml:space="preserve">’s marks or copyrights in conjunction with the university’s trademarks or word marks is prohibited. </w:t>
      </w:r>
      <w:r w:rsidR="00F44787" w:rsidRPr="000319F8">
        <w:rPr>
          <w:rFonts w:cstheme="minorHAnsi"/>
          <w:sz w:val="21"/>
          <w:szCs w:val="21"/>
        </w:rPr>
        <w:t>The combined use of the university logo and athletic spirit marks is prohibited.</w:t>
      </w:r>
    </w:p>
    <w:p w14:paraId="792E74BB" w14:textId="77777777" w:rsidR="00727340" w:rsidRPr="000319F8" w:rsidRDefault="00727340" w:rsidP="00727340">
      <w:pPr>
        <w:pStyle w:val="ListParagraph"/>
        <w:rPr>
          <w:rFonts w:eastAsia="Times New Roman" w:cstheme="minorHAnsi"/>
          <w:sz w:val="21"/>
          <w:szCs w:val="21"/>
        </w:rPr>
      </w:pPr>
    </w:p>
    <w:p w14:paraId="4CFDE5E1" w14:textId="2AB91BD7" w:rsidR="00DF0CE0" w:rsidRPr="000319F8" w:rsidRDefault="00DF0CE0" w:rsidP="00986C1C">
      <w:pPr>
        <w:pStyle w:val="ListParagraph"/>
        <w:numPr>
          <w:ilvl w:val="0"/>
          <w:numId w:val="1"/>
        </w:numPr>
        <w:rPr>
          <w:rFonts w:cstheme="minorHAnsi"/>
          <w:sz w:val="21"/>
          <w:szCs w:val="21"/>
        </w:rPr>
      </w:pPr>
      <w:r w:rsidRPr="000319F8">
        <w:rPr>
          <w:rFonts w:eastAsia="Times New Roman" w:cstheme="minorHAnsi"/>
          <w:sz w:val="21"/>
          <w:szCs w:val="21"/>
        </w:rPr>
        <w:t>Any flyers, brochures, posters or advertisements concerning an activity or event that is open to the public</w:t>
      </w:r>
      <w:r w:rsidR="00931A3B" w:rsidRPr="000319F8">
        <w:rPr>
          <w:rFonts w:eastAsia="Times New Roman" w:cstheme="minorHAnsi"/>
          <w:sz w:val="21"/>
          <w:szCs w:val="21"/>
        </w:rPr>
        <w:t xml:space="preserve"> or members of the campus community</w:t>
      </w:r>
      <w:r w:rsidRPr="000319F8">
        <w:rPr>
          <w:rFonts w:eastAsia="Times New Roman" w:cstheme="minorHAnsi"/>
          <w:sz w:val="21"/>
          <w:szCs w:val="21"/>
        </w:rPr>
        <w:t xml:space="preserve"> must comply with the AMERICANS WITH DISABILITIES ACT (ADA) by including this statement: </w:t>
      </w:r>
      <w:r w:rsidR="00A21559" w:rsidRPr="000319F8">
        <w:rPr>
          <w:rFonts w:cstheme="minorHAnsi"/>
          <w:sz w:val="21"/>
          <w:szCs w:val="21"/>
        </w:rPr>
        <w:t xml:space="preserve">Individuals requesting accommodation under the Americans with Disabilities Act (ADA) should contact ECU’s ADA coordinator at least 48 hours prior to the event at 252-737-1018 or </w:t>
      </w:r>
      <w:hyperlink r:id="rId10" w:history="1">
        <w:r w:rsidR="00931A3B" w:rsidRPr="000319F8">
          <w:rPr>
            <w:rStyle w:val="Hyperlink"/>
            <w:rFonts w:cstheme="minorHAnsi"/>
            <w:color w:val="auto"/>
            <w:sz w:val="21"/>
            <w:szCs w:val="21"/>
          </w:rPr>
          <w:t>ada-coordinator@ecu.edu</w:t>
        </w:r>
      </w:hyperlink>
      <w:r w:rsidR="00A21559" w:rsidRPr="000319F8">
        <w:rPr>
          <w:rFonts w:cstheme="minorHAnsi"/>
          <w:sz w:val="21"/>
          <w:szCs w:val="21"/>
        </w:rPr>
        <w:t>.</w:t>
      </w:r>
      <w:r w:rsidR="00931A3B" w:rsidRPr="000319F8">
        <w:rPr>
          <w:rFonts w:cstheme="minorHAnsi"/>
          <w:sz w:val="21"/>
          <w:szCs w:val="21"/>
        </w:rPr>
        <w:t xml:space="preserve"> When space is limited, an abbreviated statement can be used: ADA accommodation: </w:t>
      </w:r>
      <w:hyperlink r:id="rId11" w:history="1">
        <w:r w:rsidR="00931A3B" w:rsidRPr="000319F8">
          <w:rPr>
            <w:rStyle w:val="Hyperlink"/>
            <w:rFonts w:cstheme="minorHAnsi"/>
            <w:color w:val="auto"/>
            <w:sz w:val="21"/>
            <w:szCs w:val="21"/>
          </w:rPr>
          <w:t>ada-coordinator@ecu.edu</w:t>
        </w:r>
      </w:hyperlink>
      <w:r w:rsidR="00931A3B" w:rsidRPr="000319F8">
        <w:rPr>
          <w:rFonts w:cstheme="minorHAnsi"/>
          <w:sz w:val="21"/>
          <w:szCs w:val="21"/>
        </w:rPr>
        <w:t xml:space="preserve"> or 252-737-1018.</w:t>
      </w:r>
    </w:p>
    <w:p w14:paraId="65C39176" w14:textId="77777777" w:rsidR="00931A3B" w:rsidRPr="000319F8" w:rsidRDefault="00931A3B" w:rsidP="00931A3B">
      <w:pPr>
        <w:pStyle w:val="ListParagraph"/>
        <w:rPr>
          <w:rFonts w:cstheme="minorHAnsi"/>
          <w:sz w:val="21"/>
          <w:szCs w:val="21"/>
        </w:rPr>
      </w:pPr>
    </w:p>
    <w:p w14:paraId="0102DC21" w14:textId="000F5279" w:rsidR="00931A3B" w:rsidRPr="000319F8" w:rsidRDefault="00931A3B" w:rsidP="00931A3B">
      <w:pPr>
        <w:rPr>
          <w:rFonts w:cstheme="minorHAnsi"/>
          <w:sz w:val="21"/>
          <w:szCs w:val="21"/>
        </w:rPr>
      </w:pPr>
      <w:r w:rsidRPr="000319F8">
        <w:rPr>
          <w:rFonts w:cstheme="minorHAnsi"/>
          <w:sz w:val="21"/>
          <w:szCs w:val="21"/>
        </w:rPr>
        <w:t xml:space="preserve">Questions should be sent to ECU Creative Services, </w:t>
      </w:r>
      <w:hyperlink r:id="rId12" w:history="1">
        <w:r w:rsidRPr="000319F8">
          <w:rPr>
            <w:rStyle w:val="Hyperlink"/>
            <w:rFonts w:cstheme="minorHAnsi"/>
            <w:color w:val="auto"/>
            <w:sz w:val="21"/>
            <w:szCs w:val="21"/>
          </w:rPr>
          <w:t>creativeservices@ecu.edu</w:t>
        </w:r>
      </w:hyperlink>
      <w:r w:rsidRPr="000319F8">
        <w:rPr>
          <w:rFonts w:cstheme="minorHAnsi"/>
          <w:sz w:val="21"/>
          <w:szCs w:val="21"/>
        </w:rPr>
        <w:t xml:space="preserve"> or </w:t>
      </w:r>
      <w:hyperlink r:id="rId13" w:history="1">
        <w:r w:rsidRPr="000319F8">
          <w:rPr>
            <w:rStyle w:val="Hyperlink"/>
            <w:rFonts w:cstheme="minorHAnsi"/>
            <w:color w:val="auto"/>
            <w:sz w:val="21"/>
            <w:szCs w:val="21"/>
          </w:rPr>
          <w:t>logoreview@ecu.edu</w:t>
        </w:r>
      </w:hyperlink>
      <w:r w:rsidRPr="000319F8">
        <w:rPr>
          <w:rFonts w:cstheme="minorHAnsi"/>
          <w:sz w:val="21"/>
          <w:szCs w:val="21"/>
        </w:rPr>
        <w:t>, or call (252) 328-6037.</w:t>
      </w:r>
    </w:p>
    <w:sectPr w:rsidR="00931A3B" w:rsidRPr="000319F8" w:rsidSect="00B40D25">
      <w:headerReference w:type="even" r:id="rId14"/>
      <w:headerReference w:type="default" r:id="rId15"/>
      <w:footerReference w:type="even" r:id="rId16"/>
      <w:footerReference w:type="default" r:id="rId17"/>
      <w:headerReference w:type="first" r:id="rId18"/>
      <w:footerReference w:type="first" r:id="rId19"/>
      <w:pgSz w:w="12240" w:h="15840"/>
      <w:pgMar w:top="432" w:right="720" w:bottom="432" w:left="720" w:header="1440" w:footer="1008"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0F7C" w14:textId="77777777" w:rsidR="00B40D25" w:rsidRDefault="00B40D25" w:rsidP="006F79FF">
      <w:r>
        <w:separator/>
      </w:r>
    </w:p>
  </w:endnote>
  <w:endnote w:type="continuationSeparator" w:id="0">
    <w:p w14:paraId="3A261070" w14:textId="77777777" w:rsidR="00B40D25" w:rsidRDefault="00B40D25" w:rsidP="006F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D607" w14:textId="77777777" w:rsidR="008C18F3" w:rsidRDefault="008C1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E947" w14:textId="2C0A7178" w:rsidR="00201AE3" w:rsidRPr="00201AE3" w:rsidRDefault="008C18F3" w:rsidP="00201AE3">
    <w:pPr>
      <w:pStyle w:val="Footer"/>
      <w:jc w:val="right"/>
      <w:rPr>
        <w:color w:val="BFBFBF" w:themeColor="background1" w:themeShade="BF"/>
        <w:sz w:val="16"/>
        <w:szCs w:val="16"/>
      </w:rPr>
    </w:pPr>
    <w:r>
      <w:rPr>
        <w:color w:val="BFBFBF" w:themeColor="background1" w:themeShade="BF"/>
        <w:sz w:val="16"/>
        <w:szCs w:val="16"/>
      </w:rPr>
      <w:t>1/</w:t>
    </w:r>
    <w:r w:rsidR="000319F8">
      <w:rPr>
        <w:color w:val="BFBFBF" w:themeColor="background1" w:themeShade="BF"/>
        <w:sz w:val="16"/>
        <w:szCs w:val="16"/>
      </w:rPr>
      <w:t>17</w:t>
    </w:r>
    <w:r>
      <w:rPr>
        <w:color w:val="BFBFBF" w:themeColor="background1" w:themeShade="BF"/>
        <w:sz w:val="16"/>
        <w:szCs w:val="16"/>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CD9C" w14:textId="77777777" w:rsidR="008C18F3" w:rsidRDefault="008C1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94EF" w14:textId="77777777" w:rsidR="00B40D25" w:rsidRDefault="00B40D25" w:rsidP="006F79FF">
      <w:r>
        <w:separator/>
      </w:r>
    </w:p>
  </w:footnote>
  <w:footnote w:type="continuationSeparator" w:id="0">
    <w:p w14:paraId="626F4566" w14:textId="77777777" w:rsidR="00B40D25" w:rsidRDefault="00B40D25" w:rsidP="006F7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19D7" w14:textId="77777777" w:rsidR="008C18F3" w:rsidRDefault="008C1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442F" w14:textId="77777777" w:rsidR="006F79FF" w:rsidRPr="006F79FF" w:rsidRDefault="006F79FF" w:rsidP="006F79FF">
    <w:pPr>
      <w:rPr>
        <w:rFonts w:cstheme="minorHAnsi"/>
        <w:b/>
        <w:sz w:val="28"/>
        <w:szCs w:val="28"/>
      </w:rPr>
    </w:pPr>
    <w:r w:rsidRPr="006F79FF">
      <w:rPr>
        <w:rFonts w:cstheme="minorHAnsi"/>
        <w:b/>
        <w:sz w:val="28"/>
        <w:szCs w:val="28"/>
      </w:rPr>
      <w:t xml:space="preserve">Standards for university mark or logo use by student organizations </w:t>
    </w:r>
  </w:p>
  <w:p w14:paraId="57637D34" w14:textId="77777777" w:rsidR="006F79FF" w:rsidRPr="006F79FF" w:rsidRDefault="006F79FF" w:rsidP="006F7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DF3F" w14:textId="77777777" w:rsidR="008C18F3" w:rsidRDefault="008C1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03EE5"/>
    <w:multiLevelType w:val="hybridMultilevel"/>
    <w:tmpl w:val="BF98DF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82975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E7"/>
    <w:rsid w:val="000319F8"/>
    <w:rsid w:val="001157F3"/>
    <w:rsid w:val="001A4457"/>
    <w:rsid w:val="00201AE3"/>
    <w:rsid w:val="00222C98"/>
    <w:rsid w:val="002357A8"/>
    <w:rsid w:val="00297B83"/>
    <w:rsid w:val="002A3E7B"/>
    <w:rsid w:val="003533CB"/>
    <w:rsid w:val="0035604D"/>
    <w:rsid w:val="005C7E27"/>
    <w:rsid w:val="006F79FF"/>
    <w:rsid w:val="00727340"/>
    <w:rsid w:val="008C18F3"/>
    <w:rsid w:val="009064E7"/>
    <w:rsid w:val="00931A3B"/>
    <w:rsid w:val="0098098A"/>
    <w:rsid w:val="009B547D"/>
    <w:rsid w:val="00A21559"/>
    <w:rsid w:val="00A53475"/>
    <w:rsid w:val="00A87B7E"/>
    <w:rsid w:val="00AE538F"/>
    <w:rsid w:val="00B40D25"/>
    <w:rsid w:val="00CC09D7"/>
    <w:rsid w:val="00D40E78"/>
    <w:rsid w:val="00DF0CE0"/>
    <w:rsid w:val="00E55B97"/>
    <w:rsid w:val="00E63656"/>
    <w:rsid w:val="00F21980"/>
    <w:rsid w:val="00F44787"/>
    <w:rsid w:val="00FF4D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9C8A"/>
  <w14:defaultImageDpi w14:val="32767"/>
  <w15:chartTrackingRefBased/>
  <w15:docId w15:val="{1875FDF5-6B77-6B4C-972C-FFB31562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6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E7"/>
    <w:pPr>
      <w:spacing w:after="160" w:line="259" w:lineRule="auto"/>
      <w:ind w:left="720"/>
      <w:contextualSpacing/>
    </w:pPr>
    <w:rPr>
      <w:rFonts w:eastAsiaTheme="minorHAnsi"/>
      <w:sz w:val="22"/>
      <w:szCs w:val="22"/>
      <w:lang w:eastAsia="en-US"/>
    </w:rPr>
  </w:style>
  <w:style w:type="paragraph" w:styleId="Header">
    <w:name w:val="header"/>
    <w:basedOn w:val="Normal"/>
    <w:link w:val="HeaderChar"/>
    <w:uiPriority w:val="99"/>
    <w:unhideWhenUsed/>
    <w:rsid w:val="006F79FF"/>
    <w:pPr>
      <w:tabs>
        <w:tab w:val="center" w:pos="4680"/>
        <w:tab w:val="right" w:pos="9360"/>
      </w:tabs>
    </w:pPr>
  </w:style>
  <w:style w:type="character" w:customStyle="1" w:styleId="HeaderChar">
    <w:name w:val="Header Char"/>
    <w:basedOn w:val="DefaultParagraphFont"/>
    <w:link w:val="Header"/>
    <w:uiPriority w:val="99"/>
    <w:rsid w:val="006F79FF"/>
  </w:style>
  <w:style w:type="paragraph" w:styleId="Footer">
    <w:name w:val="footer"/>
    <w:basedOn w:val="Normal"/>
    <w:link w:val="FooterChar"/>
    <w:uiPriority w:val="99"/>
    <w:unhideWhenUsed/>
    <w:rsid w:val="006F79FF"/>
    <w:pPr>
      <w:tabs>
        <w:tab w:val="center" w:pos="4680"/>
        <w:tab w:val="right" w:pos="9360"/>
      </w:tabs>
    </w:pPr>
  </w:style>
  <w:style w:type="character" w:customStyle="1" w:styleId="FooterChar">
    <w:name w:val="Footer Char"/>
    <w:basedOn w:val="DefaultParagraphFont"/>
    <w:link w:val="Footer"/>
    <w:uiPriority w:val="99"/>
    <w:rsid w:val="006F79FF"/>
  </w:style>
  <w:style w:type="character" w:customStyle="1" w:styleId="apple-converted-space">
    <w:name w:val="apple-converted-space"/>
    <w:basedOn w:val="DefaultParagraphFont"/>
    <w:rsid w:val="00A21559"/>
  </w:style>
  <w:style w:type="character" w:customStyle="1" w:styleId="s1">
    <w:name w:val="s1"/>
    <w:basedOn w:val="DefaultParagraphFont"/>
    <w:rsid w:val="00A21559"/>
  </w:style>
  <w:style w:type="character" w:styleId="Hyperlink">
    <w:name w:val="Hyperlink"/>
    <w:basedOn w:val="DefaultParagraphFont"/>
    <w:uiPriority w:val="99"/>
    <w:unhideWhenUsed/>
    <w:rsid w:val="00931A3B"/>
    <w:rPr>
      <w:color w:val="0563C1" w:themeColor="hyperlink"/>
      <w:u w:val="single"/>
    </w:rPr>
  </w:style>
  <w:style w:type="character" w:styleId="UnresolvedMention">
    <w:name w:val="Unresolved Mention"/>
    <w:basedOn w:val="DefaultParagraphFont"/>
    <w:uiPriority w:val="99"/>
    <w:rsid w:val="0093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48144">
      <w:bodyDiv w:val="1"/>
      <w:marLeft w:val="0"/>
      <w:marRight w:val="0"/>
      <w:marTop w:val="0"/>
      <w:marBottom w:val="0"/>
      <w:divBdr>
        <w:top w:val="none" w:sz="0" w:space="0" w:color="auto"/>
        <w:left w:val="none" w:sz="0" w:space="0" w:color="auto"/>
        <w:bottom w:val="none" w:sz="0" w:space="0" w:color="auto"/>
        <w:right w:val="none" w:sz="0" w:space="0" w:color="auto"/>
      </w:divBdr>
    </w:div>
    <w:div w:id="1766607378">
      <w:bodyDiv w:val="1"/>
      <w:marLeft w:val="0"/>
      <w:marRight w:val="0"/>
      <w:marTop w:val="0"/>
      <w:marBottom w:val="0"/>
      <w:divBdr>
        <w:top w:val="none" w:sz="0" w:space="0" w:color="auto"/>
        <w:left w:val="none" w:sz="0" w:space="0" w:color="auto"/>
        <w:bottom w:val="none" w:sz="0" w:space="0" w:color="auto"/>
        <w:right w:val="none" w:sz="0" w:space="0" w:color="auto"/>
      </w:divBdr>
    </w:div>
    <w:div w:id="1769542420">
      <w:bodyDiv w:val="1"/>
      <w:marLeft w:val="0"/>
      <w:marRight w:val="0"/>
      <w:marTop w:val="0"/>
      <w:marBottom w:val="0"/>
      <w:divBdr>
        <w:top w:val="none" w:sz="0" w:space="0" w:color="auto"/>
        <w:left w:val="none" w:sz="0" w:space="0" w:color="auto"/>
        <w:bottom w:val="none" w:sz="0" w:space="0" w:color="auto"/>
        <w:right w:val="none" w:sz="0" w:space="0" w:color="auto"/>
      </w:divBdr>
    </w:div>
    <w:div w:id="19652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y-communications.ecu.edu/logo-review/" TargetMode="External"/><Relationship Id="rId13" Type="http://schemas.openxmlformats.org/officeDocument/2006/relationships/hyperlink" Target="mailto:logoreview@ecu.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reativeservices@ec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coordinator@ecu.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a-coordinator@ecu.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icensing.ec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884AD-D749-3946-B6AD-566BEFE8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CREATIVESERVICES</dc:creator>
  <cp:keywords/>
  <dc:description/>
  <cp:lastModifiedBy>Craigle, Leslie</cp:lastModifiedBy>
  <cp:revision>2</cp:revision>
  <dcterms:created xsi:type="dcterms:W3CDTF">2024-01-17T18:46:00Z</dcterms:created>
  <dcterms:modified xsi:type="dcterms:W3CDTF">2024-01-17T18:46:00Z</dcterms:modified>
</cp:coreProperties>
</file>